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>การแจ้งขุดดิน</w:t>
      </w:r>
    </w:p>
    <w:p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="00833630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833630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833630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="00833630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กระทรวงมหาดไทย</w:t>
      </w:r>
    </w:p>
    <w:p w:rsidR="003F4A0D" w:rsidRPr="000C2AAC" w:rsidRDefault="00255999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w:pict>
          <v:line id="Straight Connector 2" o:spid="_x0000_s1026" style="position:absolute;z-index:251658240;visibility:visible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<v:stroke joinstyle="miter"/>
          </v:line>
        </w:pict>
      </w:r>
    </w:p>
    <w:p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การแจ้งขุดดิน</w:t>
      </w:r>
    </w:p>
    <w:p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833630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833630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กระบวนงานบริการที่ให้บริการในส่วนภูมิภาคและส่วนท้องถิ่น </w:t>
      </w:r>
      <w:r w:rsidR="00C81DB8" w:rsidRPr="000C2AAC">
        <w:rPr>
          <w:rFonts w:asciiTheme="minorBidi" w:hAnsiTheme="minorBidi"/>
          <w:noProof/>
          <w:sz w:val="32"/>
          <w:szCs w:val="32"/>
        </w:rPr>
        <w:t>(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="00C81DB8" w:rsidRPr="000C2AAC">
        <w:rPr>
          <w:rFonts w:asciiTheme="minorBidi" w:hAnsiTheme="minorBidi"/>
          <w:noProof/>
          <w:sz w:val="32"/>
          <w:szCs w:val="32"/>
        </w:rPr>
        <w:t>)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รับแจ้ง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ร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บ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.  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การขุดดินและถมดินพ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2543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</w:tbl>
    <w:p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บริการทั่วไป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พระราชบัญญัติการขุดดินและถมดินพ</w:t>
      </w:r>
      <w:r w:rsidR="00C81DB8" w:rsidRPr="000C2AAC">
        <w:rPr>
          <w:rFonts w:asciiTheme="minorBidi" w:hAnsiTheme="minorBidi"/>
          <w:noProof/>
          <w:sz w:val="32"/>
          <w:szCs w:val="32"/>
        </w:rPr>
        <w:t>.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="00C81DB8" w:rsidRPr="000C2AAC">
        <w:rPr>
          <w:rFonts w:asciiTheme="minorBidi" w:hAnsiTheme="minorBidi"/>
          <w:noProof/>
          <w:sz w:val="32"/>
          <w:szCs w:val="32"/>
        </w:rPr>
        <w:t>. 2543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7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การแจ้งขุดดินองค์การบริหารส่วนตำบลระโนดอำเภอระโนดจังหวัดสงขลาสำเนาคู่มือประชาชน </w:t>
      </w:r>
      <w:r w:rsidR="00094F82" w:rsidRPr="000C2AAC">
        <w:rPr>
          <w:rFonts w:asciiTheme="minorBidi" w:hAnsiTheme="minorBidi"/>
          <w:noProof/>
          <w:sz w:val="32"/>
          <w:szCs w:val="32"/>
        </w:rPr>
        <w:t>03/08/2015 13:55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094F82" w:rsidRPr="000C2AAC" w:rsidTr="009B7715">
        <w:tc>
          <w:tcPr>
            <w:tcW w:w="675" w:type="dxa"/>
          </w:tcPr>
          <w:p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br/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๐๗๔๓๙๒๗๗๗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ติดต่อด้วยตนเองณหน่วยงาน</w:t>
            </w:r>
          </w:p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เปิดให้บริการวันจันทร์ถึงวันศุกร์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 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มีพักเที่ยง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  <w:p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-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หลักเกณฑ์ วิธีการ เงื่อนไข(ถ้ามี) ในการยื่นคำขอ และในการพิจารณาอนุญาต</w:t>
      </w:r>
    </w:p>
    <w:p w:rsidR="00575FAF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lastRenderedPageBreak/>
        <w:t>1.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การขุดดินที่ต้องแจ้งต่อเจ้าพนักงานท้องถิ่นจะต้องมีองค์ประกอบที่ครบถ้วนดังนี้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1.1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ดำเนินการขุดดินนั้นจะต้องเป็นการดำเนินการในท้องที่ที่พระราชบัญญัติการขุดดินและถมดินใช้บังคับได้แก่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1)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เทศบาล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2)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กรุงเทพมหานคร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3)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เมืองพัทยา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4)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รปกครองส่วนท้องถิ่นอื่นตามที่มีกฎหมายโดยเฉพาะจัดตั้งขึ้นซึ่งรัฐมนตรีประกาศกำหนดในราชกิจจานุเบกษา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5)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บริเวณที่มีพระราชกฤษฎีกาให้ใช้บังคับกฎหมายว่าด้วยการควบคุมอาคาร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6)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เขตผังเมืองรวมตามกฎหมายว่าด้วยการผังเมือง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7)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ท้องที่ซึ่งรัฐมนตรีประกาศกำหนดให้ใช้บังคับพระราชบัญญัติการขุดดินและถมดิน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ใช้กับกรณีองค์การบริหารส่วนท้องถิ่นซึ่งไม่อยู่ในเขตควบคุมอาคารและไม่อยู่ในเขตผังเมืองรวม</w:t>
      </w:r>
      <w:r w:rsidRPr="000C2AAC">
        <w:rPr>
          <w:rFonts w:asciiTheme="minorBidi" w:hAnsiTheme="minorBidi"/>
          <w:noProof/>
          <w:sz w:val="32"/>
          <w:szCs w:val="32"/>
        </w:rPr>
        <w:t>)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1.2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การดำเนินการขุดดินเข้าลักษณะตามมาตรา </w:t>
      </w:r>
      <w:r w:rsidRPr="000C2AAC">
        <w:rPr>
          <w:rFonts w:asciiTheme="minorBidi" w:hAnsiTheme="minorBidi"/>
          <w:noProof/>
          <w:sz w:val="32"/>
          <w:szCs w:val="32"/>
        </w:rPr>
        <w:t>17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แห่งพระราชบัญญัติการขุดดินและถมดินคือประสงค์จะทำการขุดดินโดยมีความลึกจากระดับพื้นดินเกิน </w:t>
      </w:r>
      <w:r w:rsidRPr="000C2AAC">
        <w:rPr>
          <w:rFonts w:asciiTheme="minorBidi" w:hAnsiTheme="minorBidi"/>
          <w:noProof/>
          <w:sz w:val="32"/>
          <w:szCs w:val="32"/>
        </w:rPr>
        <w:t>3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มตรหรือมีพื้นที่ปากบ่อดินเกินหนึ่งหมื่นตารางเมตรหรือมีความลึกหรือพื้นที่ตามที่เจ้าพนักงานท้องถิ่นประกาศกำหนดโดยการประกาศของเจ้าพนักงานท้องถิ่นจะต้องไม่เป็นการกระทำที่ขัดหรือแย้งกับพระราชบัญญัติการขุดดินและถมดินพ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Pr="000C2AAC">
        <w:rPr>
          <w:rFonts w:asciiTheme="minorBidi" w:hAnsiTheme="minorBidi"/>
          <w:noProof/>
          <w:sz w:val="32"/>
          <w:szCs w:val="32"/>
        </w:rPr>
        <w:t xml:space="preserve">. 2543   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2.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การพิจารณารับแจ้งการขุดดิน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เจ้าพนักงานท้องถิ่นต้องออกใบรับแจ้งตามแบบที่เจ้าพนักงานท้องถิ่นกำหนดเพื่อเป็นหลักฐานการแจ้ง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7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นับแต่วันที่ได้รับแจ้งถ้าการแจ้งเป็นไปโดยไม่ถูกต้องให้เจ้าพนักงานท้องถิ่นแจ้งให้แก้ไขให้ถูกต้องภายใน </w:t>
      </w:r>
      <w:r w:rsidRPr="000C2AAC">
        <w:rPr>
          <w:rFonts w:asciiTheme="minorBidi" w:hAnsiTheme="minorBidi"/>
          <w:noProof/>
          <w:sz w:val="32"/>
          <w:szCs w:val="32"/>
        </w:rPr>
        <w:t>7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วันนับแต่วันที่มีการแจ้งถ้าผู้แจ้งไม่แก้ไขให้ถูกต้องภายใน </w:t>
      </w:r>
      <w:r w:rsidRPr="000C2AAC">
        <w:rPr>
          <w:rFonts w:asciiTheme="minorBidi" w:hAnsiTheme="minorBidi"/>
          <w:noProof/>
          <w:sz w:val="32"/>
          <w:szCs w:val="32"/>
        </w:rPr>
        <w:t>7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นับแต่วันที่ผู้แจ้งได้รับแจ้งให้แก้ไขให้เจ้าพนักงานท้องถิ่นมีอำนาจออกคำสั่งให้การแจ้งเป็นอันสิ้นผลกรณีถ้าผู้แจ้งได้แก้ไขให้ถูกต้องภายในเวลาที่กำหนดให้เจ้าพนักงานท้องถิ่นออกใบรับแจ้งให้แก่ผู้แจ้งภายใน </w:t>
      </w:r>
      <w:r w:rsidRPr="000C2AAC">
        <w:rPr>
          <w:rFonts w:asciiTheme="minorBidi" w:hAnsiTheme="minorBidi"/>
          <w:noProof/>
          <w:sz w:val="32"/>
          <w:szCs w:val="32"/>
        </w:rPr>
        <w:t>3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วันนับแต่วันที่ได้รับแจ้งที่ถูกต้อง</w:t>
      </w:r>
      <w:r w:rsidRPr="000C2AAC">
        <w:rPr>
          <w:rFonts w:asciiTheme="minorBidi" w:hAnsiTheme="minorBidi"/>
          <w:noProof/>
          <w:sz w:val="32"/>
          <w:szCs w:val="32"/>
        </w:rPr>
        <w:br/>
      </w:r>
    </w:p>
    <w:p w:rsidR="008E2900" w:rsidRPr="000C2AAC" w:rsidRDefault="008E2900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:rsidTr="00313D38">
        <w:trPr>
          <w:tblHeader/>
        </w:trPr>
        <w:tc>
          <w:tcPr>
            <w:tcW w:w="675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ผู้แจ้งยื่นเอกสารแจ้งการขุดดินตามที่กำหนดให้เจ้าพนักงานท้องถิ่นดำเนินการ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ตรวจสอบข้อมูล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เจ้าพนักงานท้องถิ่นดำเนินการตรวจสอบและพิจารณา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กรณีถูกต้อง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การลงนาม</w:t>
            </w: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คณะกรรมการมีมติ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เจ้าพนักงานท้องถิ่นออกใบรับแจ้งและแจ้งให้ผู้แจ้งมารับใบรับแจ้ง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C26ED0" w:rsidRDefault="00C26ED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ระยะเวลาดำเนินการรวม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7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8D7B9E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</w:p>
    <w:p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:rsidTr="004E651F">
        <w:trPr>
          <w:tblHeader/>
          <w:jc w:val="center"/>
        </w:trPr>
        <w:tc>
          <w:tcPr>
            <w:tcW w:w="675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บัตรประจำตัวประชาชน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กรณีบุคคลธรรมดา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))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หนังสือรับรองนิติบุคคล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กรณีนิติบุคคล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))</w:t>
            </w:r>
          </w:p>
        </w:tc>
      </w:tr>
    </w:tbl>
    <w:p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600A25" w:rsidRPr="000C2AAC" w:rsidTr="004E651F">
        <w:trPr>
          <w:tblHeader/>
        </w:trPr>
        <w:tc>
          <w:tcPr>
            <w:tcW w:w="675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แผนผังบริเวณที่ประสงค์จะ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ดำเนินการขุดดิน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แผนผังแสดงเขตที่ดินและที่ดินบริเวณข้างเคียง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แบบแปลนรายการประกอบแบบแปลน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โฉนดที่ดินน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.3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หรือส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ค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.1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ขนาดเท่าต้นฉบับทุกหน้าพร้อมเจ้าของที่ดินลงนามรับรองสำเนาทุกหน้า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กรณีผู้ขออนุญาตไม่ใช่เจ้าของที่ดินต้องมีหนังสือยินยอมของเจ้าของที่ดินให้ก่อสร้างอาคารในที่ดิน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หนังสือมอบอำนาจกรณีให้บุคคลอื่นยื่นแจ้งการขุดดิน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6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หนังสือยินยอมของเจ้าของที่ดินกรณีที่ดินบุคคลอื่น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7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รายการคำนวณ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วิศวกรผู้ออกแบบและคำนวณการขุดดินที่มีความลึกจากระดับพื้นดินเกิน๓เมตรหรือ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พื้นที่ปากบ่อดินเกิน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10,000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ตารางเมตรต้องเป็นผู้ได้รับใบอนุญาตประกอบวิชาชีพวิศวกรรมควบคุมสาขาวิศวกรรมโยธาไม่ต่ำกว่าระดับสามัญวิศวกรกรณีการขุดดินที่มีความลึกเกินสูง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20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มตรวิศวกรผู้ออกแบบและคำนวณต้องเป็นผู้ได้รับใบอนุญาตประกอบวิชาชีพวิศวกรรมควบคุมสาขาวิศวกรรมโยธาระดับวุฒิวิศวกร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8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รายละเอียดการติดตั้งอุปกรณ์สำหรับวัดการเคลื่อนตัวของดิน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กรณีการขุดดินลึกเกิน 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 xml:space="preserve">20 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เมตร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9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ชื่อผู้ควบคุมงาน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กรณีการขุดดิน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ลึกเกิน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3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เมตรหรือมีพื้นที่ปากบ่อดินเกิน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10,000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ตารางเมตรหรือมีความลึกหรือมีพื้นที่ตามที่เจ้าพนักงานท้องถิ่นประกาศกำหนดผู้ควบคุมงานต้องเป็นผู้ได้รับใบอนุญาตประกอบวิชาชีพวิศวกรรมควบคุมสาขาวิศวกรรมโยธา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</w:tbl>
    <w:p w:rsidR="006C6C22" w:rsidRPr="000C2AAC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780"/>
      </w:tblGrid>
      <w:tr w:rsidR="00A13B6C" w:rsidRPr="000C2AAC" w:rsidTr="00090552">
        <w:tc>
          <w:tcPr>
            <w:tcW w:w="534" w:type="dxa"/>
          </w:tcPr>
          <w:p w:rsidR="00A13B6C" w:rsidRPr="000C2AAC" w:rsidRDefault="00A13B6C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780" w:type="dxa"/>
          </w:tcPr>
          <w:p w:rsidR="00A13B6C" w:rsidRPr="000C2AAC" w:rsidRDefault="00A13B6C" w:rsidP="008C1396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 xml:space="preserve">ค่าธรรมเนียมต่อฉบับฉบับละ 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 xml:space="preserve">500 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บาท</w:t>
            </w:r>
          </w:p>
          <w:p w:rsidR="00E90756" w:rsidRDefault="000F1309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FE45C1">
              <w:rPr>
                <w:rFonts w:asciiTheme="minorBidi" w:hAnsiTheme="minorBidi" w:hint="cs"/>
                <w:b/>
                <w:bCs/>
                <w:sz w:val="32"/>
                <w:szCs w:val="32"/>
                <w:cs/>
                <w:lang w:bidi="th-TH"/>
              </w:rPr>
              <w:t>ค่าธรรมเนียม</w:t>
            </w:r>
            <w:r w:rsidR="00F5490C"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500 </w:t>
            </w:r>
            <w:r w:rsidR="00F5490C"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บาท</w:t>
            </w:r>
          </w:p>
          <w:p w:rsidR="00A13B6C" w:rsidRPr="000C2AAC" w:rsidRDefault="00E90756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  <w:r w:rsidRPr="000C2AAC">
              <w:rPr>
                <w:rFonts w:asciiTheme="minorBidi" w:hAnsiTheme="minorBidi"/>
                <w:sz w:val="32"/>
                <w:szCs w:val="32"/>
                <w:rtl/>
                <w:cs/>
              </w:rPr>
              <w:br/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639"/>
      </w:tblGrid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๐๗๔๓๙๒๗๗๗หรือ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www.ranode.go.th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</w:p>
        </w:tc>
      </w:tr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lastRenderedPageBreak/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:rsidR="00C1539D" w:rsidRDefault="00C1539D" w:rsidP="00C1539D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173"/>
      </w:tblGrid>
      <w:tr w:rsidR="00F064C0" w:rsidRPr="000C2AAC" w:rsidTr="00E00F3F">
        <w:trPr>
          <w:trHeight w:val="567"/>
        </w:trPr>
        <w:tc>
          <w:tcPr>
            <w:tcW w:w="10173" w:type="dxa"/>
            <w:vAlign w:val="center"/>
          </w:tcPr>
          <w:p w:rsidR="00F064C0" w:rsidRPr="000C2AAC" w:rsidRDefault="00F064C0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ไม่มีแบบฟอร์ม ตัวอย่าง และคู่มือการกรอก</w:t>
            </w:r>
          </w:p>
        </w:tc>
      </w:tr>
    </w:tbl>
    <w:p w:rsidR="00C1539D" w:rsidRDefault="00C1539D" w:rsidP="00C1539D">
      <w:pPr>
        <w:pStyle w:val="a5"/>
        <w:spacing w:after="0" w:line="240" w:lineRule="auto"/>
        <w:ind w:left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หมายเหตุ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-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/>
      </w:tblPr>
      <w:tblGrid>
        <w:gridCol w:w="1418"/>
        <w:gridCol w:w="3180"/>
      </w:tblGrid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17/08/2558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C77AEA">
      <w:headerReference w:type="default" r:id="rId8"/>
      <w:pgSz w:w="11907" w:h="16839" w:code="9"/>
      <w:pgMar w:top="1440" w:right="657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6C5E" w:rsidRDefault="00236C5E" w:rsidP="00C81DB8">
      <w:pPr>
        <w:spacing w:after="0" w:line="240" w:lineRule="auto"/>
      </w:pPr>
      <w:r>
        <w:separator/>
      </w:r>
    </w:p>
  </w:endnote>
  <w:endnote w:type="continuationSeparator" w:id="1">
    <w:p w:rsidR="00236C5E" w:rsidRDefault="00236C5E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 Light">
    <w:altName w:val="-Layiji_KutLaiMuu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6C5E" w:rsidRDefault="00236C5E" w:rsidP="00C81DB8">
      <w:pPr>
        <w:spacing w:after="0" w:line="240" w:lineRule="auto"/>
      </w:pPr>
      <w:r>
        <w:separator/>
      </w:r>
    </w:p>
  </w:footnote>
  <w:footnote w:type="continuationSeparator" w:id="1">
    <w:p w:rsidR="00236C5E" w:rsidRDefault="00236C5E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957728"/>
      <w:docPartObj>
        <w:docPartGallery w:val="Page Numbers (Top of Page)"/>
        <w:docPartUnique/>
      </w:docPartObj>
    </w:sdtPr>
    <w:sdtContent>
      <w:p w:rsidR="00C81DB8" w:rsidRDefault="00255999" w:rsidP="00C81DB8">
        <w:pPr>
          <w:pStyle w:val="ae"/>
          <w:jc w:val="right"/>
        </w:pPr>
        <w:r>
          <w:fldChar w:fldCharType="begin"/>
        </w:r>
        <w:r w:rsidR="00C81DB8">
          <w:instrText xml:space="preserve"> PAGE   \* MERGEFORMAT </w:instrText>
        </w:r>
        <w:r>
          <w:fldChar w:fldCharType="separate"/>
        </w:r>
        <w:r w:rsidR="00833630">
          <w:rPr>
            <w:noProof/>
          </w:rPr>
          <w:t>1</w:t>
        </w:r>
        <w:r>
          <w:rPr>
            <w:noProof/>
          </w:rPr>
          <w:fldChar w:fldCharType="end"/>
        </w:r>
        <w:r w:rsidR="00C81DB8">
          <w:rPr>
            <w:noProof/>
          </w:rPr>
          <w:t>/</w:t>
        </w:r>
        <w:r>
          <w:rPr>
            <w:noProof/>
          </w:rPr>
          <w:fldChar w:fldCharType="begin"/>
        </w:r>
        <w:r w:rsidR="00C81DB8"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833630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C81DB8" w:rsidRDefault="00C81DB8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771FD1"/>
    <w:rsid w:val="00013BC7"/>
    <w:rsid w:val="0002479E"/>
    <w:rsid w:val="000424A8"/>
    <w:rsid w:val="00045650"/>
    <w:rsid w:val="00067A20"/>
    <w:rsid w:val="00075E4A"/>
    <w:rsid w:val="00090552"/>
    <w:rsid w:val="00094F82"/>
    <w:rsid w:val="000C2AAC"/>
    <w:rsid w:val="000C466B"/>
    <w:rsid w:val="000F1309"/>
    <w:rsid w:val="00110F0C"/>
    <w:rsid w:val="00132E1B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36C5E"/>
    <w:rsid w:val="002440E7"/>
    <w:rsid w:val="00255999"/>
    <w:rsid w:val="00261D40"/>
    <w:rsid w:val="00263F10"/>
    <w:rsid w:val="00290086"/>
    <w:rsid w:val="00291120"/>
    <w:rsid w:val="002B2D62"/>
    <w:rsid w:val="002B3B12"/>
    <w:rsid w:val="002B4D3D"/>
    <w:rsid w:val="002C3E03"/>
    <w:rsid w:val="00313D38"/>
    <w:rsid w:val="003240F6"/>
    <w:rsid w:val="00352D56"/>
    <w:rsid w:val="00353030"/>
    <w:rsid w:val="00357299"/>
    <w:rsid w:val="00394708"/>
    <w:rsid w:val="003C25A4"/>
    <w:rsid w:val="003C2A4D"/>
    <w:rsid w:val="003F489A"/>
    <w:rsid w:val="003F4A0D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C6B68"/>
    <w:rsid w:val="00600A25"/>
    <w:rsid w:val="006437C0"/>
    <w:rsid w:val="0064558D"/>
    <w:rsid w:val="0065175D"/>
    <w:rsid w:val="00686AAA"/>
    <w:rsid w:val="006974B7"/>
    <w:rsid w:val="006B37B7"/>
    <w:rsid w:val="006C07C4"/>
    <w:rsid w:val="006C6C22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E1E74"/>
    <w:rsid w:val="00811134"/>
    <w:rsid w:val="00833630"/>
    <w:rsid w:val="0085230C"/>
    <w:rsid w:val="00862FC5"/>
    <w:rsid w:val="0087182F"/>
    <w:rsid w:val="0087509D"/>
    <w:rsid w:val="008A3CB7"/>
    <w:rsid w:val="008B3521"/>
    <w:rsid w:val="008D7B9E"/>
    <w:rsid w:val="008E2900"/>
    <w:rsid w:val="00914267"/>
    <w:rsid w:val="00934C64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A05B9B"/>
    <w:rsid w:val="00A10CDA"/>
    <w:rsid w:val="00A13B6C"/>
    <w:rsid w:val="00A13C8C"/>
    <w:rsid w:val="00A47E94"/>
    <w:rsid w:val="00AA7734"/>
    <w:rsid w:val="00AC4ACB"/>
    <w:rsid w:val="00AE6A9D"/>
    <w:rsid w:val="00AF4A06"/>
    <w:rsid w:val="00B11ECB"/>
    <w:rsid w:val="00B23DA2"/>
    <w:rsid w:val="00B509FC"/>
    <w:rsid w:val="00B95782"/>
    <w:rsid w:val="00BC5DA7"/>
    <w:rsid w:val="00BF6CA4"/>
    <w:rsid w:val="00C1539D"/>
    <w:rsid w:val="00C21238"/>
    <w:rsid w:val="00C26ED0"/>
    <w:rsid w:val="00C3045F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E00F3F"/>
    <w:rsid w:val="00E01AA0"/>
    <w:rsid w:val="00E06DC1"/>
    <w:rsid w:val="00E279FB"/>
    <w:rsid w:val="00E33AD5"/>
    <w:rsid w:val="00E56012"/>
    <w:rsid w:val="00E668EE"/>
    <w:rsid w:val="00E90756"/>
    <w:rsid w:val="00E97AE3"/>
    <w:rsid w:val="00EA6950"/>
    <w:rsid w:val="00EB5853"/>
    <w:rsid w:val="00EC08A9"/>
    <w:rsid w:val="00EF0DAF"/>
    <w:rsid w:val="00F028A3"/>
    <w:rsid w:val="00F064C0"/>
    <w:rsid w:val="00F5490C"/>
    <w:rsid w:val="00F62F55"/>
    <w:rsid w:val="00F8122B"/>
    <w:rsid w:val="00FE45C1"/>
    <w:rsid w:val="00FE5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7F4CC-3399-4D5C-8F49-6F3222FC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1</TotalTime>
  <Pages>7</Pages>
  <Words>901</Words>
  <Characters>5141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HomeUser</cp:lastModifiedBy>
  <cp:revision>3</cp:revision>
  <cp:lastPrinted>2015-08-18T09:18:00Z</cp:lastPrinted>
  <dcterms:created xsi:type="dcterms:W3CDTF">2015-08-17T08:56:00Z</dcterms:created>
  <dcterms:modified xsi:type="dcterms:W3CDTF">2015-08-18T09:18:00Z</dcterms:modified>
</cp:coreProperties>
</file>